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48B" w:rsidRDefault="0066548B" w:rsidP="0066548B">
      <w:pPr>
        <w:spacing w:after="0"/>
        <w:rPr>
          <w:b/>
        </w:rPr>
      </w:pPr>
      <w:r>
        <w:rPr>
          <w:b/>
        </w:rPr>
        <w:t>Plenaire lezingen</w:t>
      </w:r>
    </w:p>
    <w:p w:rsidR="0066548B" w:rsidRPr="0066548B" w:rsidRDefault="0066548B" w:rsidP="0066548B">
      <w:pPr>
        <w:spacing w:after="0"/>
        <w:rPr>
          <w:b/>
        </w:rPr>
      </w:pPr>
    </w:p>
    <w:p w:rsidR="0066548B" w:rsidRPr="0066548B" w:rsidRDefault="0066548B" w:rsidP="0066548B">
      <w:pPr>
        <w:spacing w:after="0"/>
        <w:rPr>
          <w:b/>
        </w:rPr>
      </w:pPr>
      <w:r w:rsidRPr="0066548B">
        <w:rPr>
          <w:b/>
        </w:rPr>
        <w:t>Van dichotomie naar diversiteit</w:t>
      </w:r>
    </w:p>
    <w:p w:rsidR="0066548B" w:rsidRDefault="0066548B" w:rsidP="0066548B">
      <w:pPr>
        <w:spacing w:after="0"/>
      </w:pPr>
      <w:r>
        <w:t>Corrie Tijsseling Senior onderzoeker</w:t>
      </w:r>
    </w:p>
    <w:p w:rsidR="0066548B" w:rsidRDefault="0066548B" w:rsidP="0066548B">
      <w:pPr>
        <w:spacing w:after="0"/>
      </w:pPr>
    </w:p>
    <w:p w:rsidR="0066548B" w:rsidRDefault="0066548B" w:rsidP="0066548B">
      <w:pPr>
        <w:spacing w:after="0"/>
      </w:pPr>
      <w:r>
        <w:t xml:space="preserve">De bekende verdelingen doof/Doof, doof/horend, speciaal/regulier lijken niet meer van toepassing. Onze doelgroep kenmerkt zich door een toenemende diversiteit, waaronder ook functionele diversiteit. De drie onderwijsdoelen van </w:t>
      </w:r>
      <w:proofErr w:type="spellStart"/>
      <w:r>
        <w:t>Biesta</w:t>
      </w:r>
      <w:proofErr w:type="spellEnd"/>
      <w:r>
        <w:t xml:space="preserve"> (2012): kwalificatie, socialisatie en participatie zijn momenteel helemaal hip binnen Kentalis. Maar hoe zijn die doelen te verenigen met de diversiteit van onze doelgroep? Het doel van mijn lezing is om inzichten te bieden waarmee nagedacht kan worden over die vraag.  </w:t>
      </w:r>
    </w:p>
    <w:p w:rsidR="0066548B" w:rsidRDefault="0066548B" w:rsidP="0066548B">
      <w:pPr>
        <w:spacing w:after="0"/>
      </w:pPr>
    </w:p>
    <w:p w:rsidR="0066548B" w:rsidRPr="0066548B" w:rsidRDefault="0066548B" w:rsidP="0066548B">
      <w:pPr>
        <w:spacing w:after="0"/>
        <w:rPr>
          <w:b/>
        </w:rPr>
      </w:pPr>
      <w:r w:rsidRPr="0066548B">
        <w:rPr>
          <w:b/>
        </w:rPr>
        <w:t>Beter is niet goed genoeg ...</w:t>
      </w:r>
    </w:p>
    <w:p w:rsidR="0066548B" w:rsidRDefault="0066548B" w:rsidP="0066548B">
      <w:pPr>
        <w:spacing w:after="0"/>
      </w:pPr>
      <w:r>
        <w:t>Harry Knoors Programmaleider DSH / Hoogleraar</w:t>
      </w:r>
    </w:p>
    <w:p w:rsidR="0066548B" w:rsidRDefault="0066548B" w:rsidP="0066548B">
      <w:pPr>
        <w:spacing w:after="0"/>
      </w:pPr>
    </w:p>
    <w:p w:rsidR="0066548B" w:rsidRDefault="0066548B" w:rsidP="0066548B">
      <w:pPr>
        <w:spacing w:after="0"/>
      </w:pPr>
      <w:r>
        <w:t xml:space="preserve">Inzet van gebarentaal heeft de vroege interactie tussen veel ouders en hun doof of slechthorend kind aanmerkelijk verbeterd. Vroegtijdige cochleaire implantatie heeft niet alleen de spraakwaarneming bij veel dove kinderen vergroot, maar ook de ontwikkeling van hun gesproken taal. Hoe eerder hoe beter zou je denken en dat is in veel opzichten ook zo. Maar beter is niet altijd goed genoeg. Uit onderzoek blijkt dat de aanvankelijke positieve effecten van vroege cochleaire implantatie en ook van vroegtijdig gebarentaalaanbod voor de taalvaardigheid en de leesvaardigheid meer en meer uit het zich verdwijnen tegen de tijd dat dove en slechthorende kinderen de adolescentie bereiken. In deze presentatie ga ik in op mogelijke oorzaken hiervan, welke mogelijkheden er in het onderwijs zijn om soelaas te bieden en wat dit voor leerkrachten betekent.  </w:t>
      </w:r>
    </w:p>
    <w:p w:rsidR="0066548B" w:rsidRDefault="0066548B" w:rsidP="0066548B">
      <w:pPr>
        <w:spacing w:after="0"/>
      </w:pPr>
    </w:p>
    <w:p w:rsidR="0066548B" w:rsidRDefault="0066548B">
      <w:pPr>
        <w:rPr>
          <w:b/>
        </w:rPr>
      </w:pPr>
      <w:r>
        <w:rPr>
          <w:b/>
        </w:rPr>
        <w:br w:type="page"/>
      </w:r>
    </w:p>
    <w:p w:rsidR="0066548B" w:rsidRDefault="0066548B" w:rsidP="0066548B">
      <w:pPr>
        <w:spacing w:after="0"/>
        <w:rPr>
          <w:b/>
        </w:rPr>
      </w:pPr>
      <w:r w:rsidRPr="0066548B">
        <w:rPr>
          <w:b/>
        </w:rPr>
        <w:lastRenderedPageBreak/>
        <w:t>Parallelsessies</w:t>
      </w:r>
    </w:p>
    <w:p w:rsidR="0066548B" w:rsidRPr="0066548B" w:rsidRDefault="0066548B" w:rsidP="0066548B">
      <w:pPr>
        <w:spacing w:after="0"/>
        <w:rPr>
          <w:b/>
        </w:rPr>
      </w:pPr>
    </w:p>
    <w:p w:rsidR="0066548B" w:rsidRPr="0066548B" w:rsidRDefault="0066548B" w:rsidP="0066548B">
      <w:pPr>
        <w:spacing w:after="0"/>
        <w:rPr>
          <w:b/>
        </w:rPr>
      </w:pPr>
      <w:r w:rsidRPr="0066548B">
        <w:rPr>
          <w:b/>
        </w:rPr>
        <w:t>1. Digitaal lezen door dove en slechthorende leerlingen</w:t>
      </w:r>
    </w:p>
    <w:p w:rsidR="0066548B" w:rsidRDefault="0066548B" w:rsidP="0066548B">
      <w:pPr>
        <w:spacing w:after="0"/>
      </w:pPr>
      <w:r>
        <w:t>Helen Blom Onderzoeker programmalijn DSH</w:t>
      </w:r>
    </w:p>
    <w:p w:rsidR="0066548B" w:rsidRDefault="0066548B" w:rsidP="0066548B">
      <w:pPr>
        <w:spacing w:after="0"/>
      </w:pPr>
    </w:p>
    <w:p w:rsidR="0066548B" w:rsidRDefault="0066548B" w:rsidP="0066548B">
      <w:pPr>
        <w:spacing w:after="0"/>
      </w:pPr>
      <w:r>
        <w:t>Maak jij in jouw onderwijs aan dove en slechthorende leerlingen veel gebruik van het internet? Wil jij meer weten over hoe deze leerlingen deze digitale teksten met blauwe hyperlinks lezen en begrijpen? In mijn sessie zal ik deelstudies van mijn promotieonderzoek presenteren die aantonen hoe dove en slechthorende leerlingen online presteren en welke factoren bij hun van belang zijn. Sneak preview: het onderwijs dient meer in te zetten op de woordenschatontwikkeling.</w:t>
      </w:r>
    </w:p>
    <w:p w:rsidR="0066548B" w:rsidRDefault="0066548B" w:rsidP="0066548B">
      <w:pPr>
        <w:spacing w:after="0"/>
      </w:pPr>
    </w:p>
    <w:p w:rsidR="0066548B" w:rsidRPr="0066548B" w:rsidRDefault="0066548B" w:rsidP="0066548B">
      <w:pPr>
        <w:spacing w:after="0"/>
        <w:rPr>
          <w:b/>
        </w:rPr>
      </w:pPr>
      <w:r w:rsidRPr="0066548B">
        <w:rPr>
          <w:b/>
        </w:rPr>
        <w:t>2. Het Masterplan Lezen</w:t>
      </w:r>
    </w:p>
    <w:p w:rsidR="0066548B" w:rsidRDefault="0066548B" w:rsidP="0066548B">
      <w:pPr>
        <w:spacing w:after="0"/>
      </w:pPr>
      <w:r>
        <w:t xml:space="preserve">Helen Blom Onderzoeker programmalijn DSH </w:t>
      </w:r>
    </w:p>
    <w:p w:rsidR="0066548B" w:rsidRPr="00DD6684" w:rsidRDefault="0066548B" w:rsidP="0066548B">
      <w:pPr>
        <w:spacing w:after="0"/>
        <w:rPr>
          <w:lang w:val="en-US"/>
        </w:rPr>
      </w:pPr>
      <w:r w:rsidRPr="00DD6684">
        <w:rPr>
          <w:lang w:val="en-US"/>
        </w:rPr>
        <w:t xml:space="preserve">Shirley Neirynck Intern </w:t>
      </w:r>
      <w:proofErr w:type="spellStart"/>
      <w:r w:rsidRPr="00DD6684">
        <w:rPr>
          <w:lang w:val="en-US"/>
        </w:rPr>
        <w:t>begeleider</w:t>
      </w:r>
      <w:proofErr w:type="spellEnd"/>
      <w:r w:rsidRPr="00DD6684">
        <w:rPr>
          <w:lang w:val="en-US"/>
        </w:rPr>
        <w:t xml:space="preserve"> </w:t>
      </w:r>
      <w:proofErr w:type="spellStart"/>
      <w:r w:rsidRPr="00DD6684">
        <w:rPr>
          <w:lang w:val="en-US"/>
        </w:rPr>
        <w:t>Signis</w:t>
      </w:r>
      <w:proofErr w:type="spellEnd"/>
      <w:r w:rsidRPr="00DD6684">
        <w:rPr>
          <w:lang w:val="en-US"/>
        </w:rPr>
        <w:tab/>
      </w:r>
    </w:p>
    <w:p w:rsidR="0066548B" w:rsidRPr="00DD6684" w:rsidRDefault="0066548B" w:rsidP="0066548B">
      <w:pPr>
        <w:spacing w:after="0"/>
        <w:rPr>
          <w:lang w:val="en-US"/>
        </w:rPr>
      </w:pPr>
    </w:p>
    <w:p w:rsidR="0066548B" w:rsidRDefault="0066548B" w:rsidP="0066548B">
      <w:pPr>
        <w:spacing w:after="0"/>
      </w:pPr>
      <w:r>
        <w:t xml:space="preserve">Ben jij betrokken bij het leesonderwijs aan dove en slechthorende leerlingen? Dan zijn wij op zoek naar jou! Het Masterplan Lezen is van start gegaan; een project waarbij de leesprestaties en het leesonderwijs aan cluster 2-leerlingen in kaart zullen worden gebracht. Over de volle breedte: van D/SH tot TOS tot </w:t>
      </w:r>
      <w:proofErr w:type="spellStart"/>
      <w:r>
        <w:t>doofblinde</w:t>
      </w:r>
      <w:proofErr w:type="spellEnd"/>
      <w:r>
        <w:t xml:space="preserve"> en auditief communicatief verstandelijk beperkte kinderen. Hiervoor willen we graag jullie input hebben. Tijdens deze sessie zal het project Masterplan Lezen worden uitgelegd, zullen we kort de stand van zaken omtrent de leesprestaties en het leesonderwijs aan jullie presenteren en gaan we graag met jullie in gesprek over de knelpunten en vragen omtrent het leesonderwijs aan deze leerlingen.</w:t>
      </w:r>
    </w:p>
    <w:p w:rsidR="0066548B" w:rsidRDefault="0066548B" w:rsidP="0066548B">
      <w:pPr>
        <w:spacing w:after="0"/>
      </w:pPr>
    </w:p>
    <w:p w:rsidR="0066548B" w:rsidRPr="00452CC5" w:rsidRDefault="0066548B" w:rsidP="0066548B">
      <w:pPr>
        <w:spacing w:after="0"/>
        <w:rPr>
          <w:b/>
        </w:rPr>
      </w:pPr>
      <w:r w:rsidRPr="00452CC5">
        <w:rPr>
          <w:b/>
        </w:rPr>
        <w:t>3. Taalbeleid DSH</w:t>
      </w:r>
    </w:p>
    <w:p w:rsidR="0066548B" w:rsidRDefault="0066548B" w:rsidP="0066548B">
      <w:pPr>
        <w:spacing w:after="0"/>
      </w:pPr>
      <w:r>
        <w:t>Annet de Klerk Afdelingsdirecteur Kentalis Talent</w:t>
      </w:r>
    </w:p>
    <w:p w:rsidR="0066548B" w:rsidRDefault="0066548B" w:rsidP="0066548B">
      <w:pPr>
        <w:spacing w:after="0"/>
      </w:pPr>
      <w:r>
        <w:t>Daan Hermans Senior onderzoeker</w:t>
      </w:r>
    </w:p>
    <w:p w:rsidR="0066548B" w:rsidRDefault="0066548B" w:rsidP="0066548B">
      <w:pPr>
        <w:spacing w:after="0"/>
      </w:pPr>
      <w:r>
        <w:t>Sonja Jansma Taalkundige</w:t>
      </w:r>
      <w:r>
        <w:tab/>
      </w:r>
      <w:r>
        <w:tab/>
      </w:r>
    </w:p>
    <w:p w:rsidR="0066548B" w:rsidRDefault="0066548B" w:rsidP="0066548B">
      <w:pPr>
        <w:spacing w:after="0"/>
      </w:pPr>
    </w:p>
    <w:p w:rsidR="0066548B" w:rsidRDefault="0066548B" w:rsidP="0066548B">
      <w:pPr>
        <w:spacing w:after="0"/>
      </w:pPr>
      <w:r>
        <w:t>Eindelijk hebben we een Kentalis taalbeleid voor de doelgroep DSH! Dit is tot stand gekomen in het programmalijnen-overleg DSH(scholen en onderzoekers). Dit taalbeleid willen we graag kort toelichten. Dan volgt de volgende stap: hoe geven we dit vorm in de praktijk?</w:t>
      </w:r>
    </w:p>
    <w:p w:rsidR="0066548B" w:rsidRDefault="0066548B" w:rsidP="0066548B">
      <w:pPr>
        <w:spacing w:after="0"/>
      </w:pPr>
      <w:r>
        <w:t>Heel graag gaan we met jullie in gesprek om dit samen verder te verkennen</w:t>
      </w:r>
    </w:p>
    <w:p w:rsidR="0066548B" w:rsidRDefault="0066548B" w:rsidP="0066548B">
      <w:pPr>
        <w:spacing w:after="0"/>
      </w:pPr>
    </w:p>
    <w:p w:rsidR="0066548B" w:rsidRPr="00452CC5" w:rsidRDefault="0066548B" w:rsidP="0066548B">
      <w:pPr>
        <w:spacing w:after="0"/>
        <w:rPr>
          <w:b/>
        </w:rPr>
      </w:pPr>
      <w:r w:rsidRPr="00452CC5">
        <w:rPr>
          <w:b/>
        </w:rPr>
        <w:t xml:space="preserve">4. </w:t>
      </w:r>
      <w:proofErr w:type="spellStart"/>
      <w:r w:rsidRPr="00452CC5">
        <w:rPr>
          <w:b/>
        </w:rPr>
        <w:t>Gamification</w:t>
      </w:r>
      <w:proofErr w:type="spellEnd"/>
      <w:r w:rsidRPr="00452CC5">
        <w:rPr>
          <w:b/>
        </w:rPr>
        <w:t xml:space="preserve"> in het onderwijs: next level of game over?</w:t>
      </w:r>
    </w:p>
    <w:p w:rsidR="00452CC5" w:rsidRDefault="0066548B" w:rsidP="0066548B">
      <w:pPr>
        <w:spacing w:after="0"/>
      </w:pPr>
      <w:r>
        <w:t>Daan</w:t>
      </w:r>
      <w:r w:rsidR="00452CC5">
        <w:t xml:space="preserve"> </w:t>
      </w:r>
      <w:r>
        <w:t>Hermans</w:t>
      </w:r>
      <w:r w:rsidR="00452CC5">
        <w:t xml:space="preserve"> Onderzoeker Programmalijn DSH</w:t>
      </w:r>
    </w:p>
    <w:p w:rsidR="00452CC5" w:rsidRDefault="0066548B" w:rsidP="0066548B">
      <w:pPr>
        <w:spacing w:after="0"/>
      </w:pPr>
      <w:r>
        <w:t>Marc Verschuur</w:t>
      </w:r>
      <w:r w:rsidR="00452CC5">
        <w:t xml:space="preserve"> I-coach Kentalis Talent</w:t>
      </w:r>
    </w:p>
    <w:p w:rsidR="00452CC5" w:rsidRDefault="0066548B" w:rsidP="0066548B">
      <w:pPr>
        <w:spacing w:after="0"/>
      </w:pPr>
      <w:r>
        <w:t>Peia Prawiro-Atmodjo</w:t>
      </w:r>
      <w:r w:rsidR="00452CC5">
        <w:t xml:space="preserve"> </w:t>
      </w:r>
      <w:r>
        <w:t>Onderzoeker Programmalijn DSH</w:t>
      </w:r>
    </w:p>
    <w:p w:rsidR="00452CC5" w:rsidRDefault="00452CC5" w:rsidP="0066548B">
      <w:pPr>
        <w:spacing w:after="0"/>
      </w:pPr>
    </w:p>
    <w:p w:rsidR="0066548B" w:rsidRDefault="0066548B" w:rsidP="0066548B">
      <w:pPr>
        <w:spacing w:after="0"/>
      </w:pPr>
      <w:proofErr w:type="spellStart"/>
      <w:r>
        <w:t>Gamification</w:t>
      </w:r>
      <w:proofErr w:type="spellEnd"/>
      <w:r>
        <w:t xml:space="preserve"> is een krachtig middel om de betrokkenheid van leerlingen of cliënten te vergroten. Wil je weten hoe je de kracht van </w:t>
      </w:r>
      <w:proofErr w:type="spellStart"/>
      <w:r>
        <w:t>gamification</w:t>
      </w:r>
      <w:proofErr w:type="spellEnd"/>
      <w:r>
        <w:t xml:space="preserve"> kunt toepassen in jouw school of op jouw zorglocatie?  Met ook speciale aandacht voor ICT toepassingen? Kom dan naar deze workshop! Je zult de kracht van </w:t>
      </w:r>
      <w:proofErr w:type="spellStart"/>
      <w:r>
        <w:t>gamification</w:t>
      </w:r>
      <w:proofErr w:type="spellEnd"/>
      <w:r>
        <w:t xml:space="preserve"> ervaren en een aantal uitgewerkte voorbeelden zien van </w:t>
      </w:r>
      <w:proofErr w:type="spellStart"/>
      <w:r>
        <w:t>gamification</w:t>
      </w:r>
      <w:proofErr w:type="spellEnd"/>
      <w:r>
        <w:t xml:space="preserve"> in het onderwijs aan dove en slechthorende leerlingen. </w:t>
      </w:r>
    </w:p>
    <w:p w:rsidR="00452CC5" w:rsidRDefault="00452CC5" w:rsidP="0066548B">
      <w:pPr>
        <w:spacing w:after="0"/>
      </w:pPr>
    </w:p>
    <w:p w:rsidR="00452CC5" w:rsidRPr="00452CC5" w:rsidRDefault="00452CC5" w:rsidP="0066548B">
      <w:pPr>
        <w:spacing w:after="0"/>
        <w:rPr>
          <w:b/>
        </w:rPr>
      </w:pPr>
      <w:r w:rsidRPr="00452CC5">
        <w:rPr>
          <w:b/>
        </w:rPr>
        <w:lastRenderedPageBreak/>
        <w:t xml:space="preserve">5. </w:t>
      </w:r>
      <w:r w:rsidR="0066548B" w:rsidRPr="00452CC5">
        <w:rPr>
          <w:b/>
        </w:rPr>
        <w:t>Executieve functies stimuleren op school</w:t>
      </w:r>
    </w:p>
    <w:p w:rsidR="00452CC5" w:rsidRDefault="0066548B" w:rsidP="0066548B">
      <w:pPr>
        <w:spacing w:after="0"/>
      </w:pPr>
      <w:r>
        <w:t>Daan</w:t>
      </w:r>
      <w:r w:rsidR="00452CC5">
        <w:t xml:space="preserve"> </w:t>
      </w:r>
      <w:r>
        <w:t>Hermans</w:t>
      </w:r>
      <w:r w:rsidR="00452CC5">
        <w:t xml:space="preserve"> Onderzoeker Programmalijn DSH</w:t>
      </w:r>
    </w:p>
    <w:p w:rsidR="00452CC5" w:rsidRDefault="0066548B" w:rsidP="0066548B">
      <w:pPr>
        <w:spacing w:after="0"/>
      </w:pPr>
      <w:r>
        <w:t>Willemijn Kerkhof</w:t>
      </w:r>
      <w:r w:rsidR="00452CC5">
        <w:t xml:space="preserve"> Schoolpsycholoog </w:t>
      </w:r>
      <w:r>
        <w:t>Kentalis-Talent</w:t>
      </w:r>
    </w:p>
    <w:p w:rsidR="00452CC5" w:rsidRDefault="00452CC5" w:rsidP="0066548B">
      <w:pPr>
        <w:spacing w:after="0"/>
      </w:pPr>
    </w:p>
    <w:p w:rsidR="0066548B" w:rsidRDefault="0066548B" w:rsidP="0066548B">
      <w:pPr>
        <w:spacing w:after="0"/>
      </w:pPr>
      <w:r>
        <w:t>Executieve functies. Je hebt ze nodig om je doelen  te behalen.  Om zo goed mogelijk te kunnen presteren op school. En om samen te werken (en vriendschappen te sluiten) met anderen. In deze workshop bespreken we recent onderzoek naar het executief functioneren van dove en slechthorende leerlingen. Daarna gaan we in op een aantal beloftevolle interventies om het executief functioneren van kinderen te stimuleren.</w:t>
      </w:r>
    </w:p>
    <w:p w:rsidR="00452CC5" w:rsidRDefault="00452CC5" w:rsidP="0066548B">
      <w:pPr>
        <w:spacing w:after="0"/>
      </w:pPr>
    </w:p>
    <w:p w:rsidR="00452CC5" w:rsidRPr="00452CC5" w:rsidRDefault="00452CC5" w:rsidP="0066548B">
      <w:pPr>
        <w:spacing w:after="0"/>
        <w:rPr>
          <w:b/>
        </w:rPr>
      </w:pPr>
      <w:r w:rsidRPr="00452CC5">
        <w:rPr>
          <w:b/>
        </w:rPr>
        <w:t xml:space="preserve">6. </w:t>
      </w:r>
      <w:r w:rsidR="0066548B" w:rsidRPr="00452CC5">
        <w:rPr>
          <w:b/>
        </w:rPr>
        <w:t>Leesprofielen, hoe lezen D/SH volwassenen?</w:t>
      </w:r>
    </w:p>
    <w:p w:rsidR="00452CC5" w:rsidRDefault="0066548B" w:rsidP="0066548B">
      <w:pPr>
        <w:spacing w:after="0"/>
      </w:pPr>
      <w:r>
        <w:t>Hille</w:t>
      </w:r>
      <w:r w:rsidR="00452CC5">
        <w:t xml:space="preserve"> </w:t>
      </w:r>
      <w:r>
        <w:t>van</w:t>
      </w:r>
      <w:r w:rsidR="00452CC5">
        <w:t xml:space="preserve"> </w:t>
      </w:r>
      <w:r>
        <w:t>Gelder</w:t>
      </w:r>
      <w:r w:rsidR="00452CC5">
        <w:t xml:space="preserve"> Onderzoeker Programmalijn DSH</w:t>
      </w:r>
    </w:p>
    <w:p w:rsidR="00452CC5" w:rsidRDefault="0066548B" w:rsidP="0066548B">
      <w:pPr>
        <w:spacing w:after="0"/>
      </w:pPr>
      <w:r>
        <w:t>Corrie Tijsseling</w:t>
      </w:r>
      <w:r w:rsidR="00452CC5">
        <w:t xml:space="preserve">  Onderzoeker Programmalijn DSH </w:t>
      </w:r>
    </w:p>
    <w:p w:rsidR="00452CC5" w:rsidRDefault="00452CC5" w:rsidP="0066548B">
      <w:pPr>
        <w:spacing w:after="0"/>
      </w:pPr>
    </w:p>
    <w:p w:rsidR="0066548B" w:rsidRDefault="0066548B" w:rsidP="0066548B">
      <w:pPr>
        <w:spacing w:after="0"/>
      </w:pPr>
      <w:r>
        <w:t>Hoe lezen dove/slechthorende volwassenen eigenlijk? Hebben zij problemen op leesgebied? Op welk niveau lezen zij? Hoe onderscheidt de betere lezer zich van de zwakkere lezer en waar valt er winst te behalen? Wil jij een antwoord op deze vragen? Kom dan naar deze workshop!</w:t>
      </w:r>
    </w:p>
    <w:p w:rsidR="00452CC5" w:rsidRDefault="00452CC5" w:rsidP="0066548B">
      <w:pPr>
        <w:spacing w:after="0"/>
      </w:pPr>
    </w:p>
    <w:p w:rsidR="00452CC5" w:rsidRPr="00452CC5" w:rsidRDefault="00452CC5" w:rsidP="0066548B">
      <w:pPr>
        <w:spacing w:after="0"/>
        <w:rPr>
          <w:b/>
        </w:rPr>
      </w:pPr>
      <w:r w:rsidRPr="00452CC5">
        <w:rPr>
          <w:b/>
        </w:rPr>
        <w:t xml:space="preserve">7. </w:t>
      </w:r>
      <w:r w:rsidR="0066548B" w:rsidRPr="00452CC5">
        <w:rPr>
          <w:b/>
        </w:rPr>
        <w:t>Elkaar Verstaan en Begrijpen, hoe pak je dat aan?</w:t>
      </w:r>
    </w:p>
    <w:p w:rsidR="00452CC5" w:rsidRDefault="0066548B" w:rsidP="0066548B">
      <w:pPr>
        <w:spacing w:after="0"/>
      </w:pPr>
      <w:r>
        <w:t>Hille</w:t>
      </w:r>
      <w:r w:rsidR="00452CC5">
        <w:t xml:space="preserve"> </w:t>
      </w:r>
      <w:r>
        <w:t>van</w:t>
      </w:r>
      <w:r w:rsidR="00452CC5">
        <w:t xml:space="preserve"> </w:t>
      </w:r>
      <w:r>
        <w:t>Gelder</w:t>
      </w:r>
      <w:r w:rsidR="00452CC5">
        <w:t xml:space="preserve"> </w:t>
      </w:r>
      <w:r>
        <w:t>Onderzoeker Programmalijn DSH</w:t>
      </w:r>
      <w:r>
        <w:tab/>
      </w:r>
    </w:p>
    <w:p w:rsidR="00452CC5" w:rsidRDefault="00452CC5" w:rsidP="0066548B">
      <w:pPr>
        <w:spacing w:after="0"/>
      </w:pPr>
    </w:p>
    <w:p w:rsidR="0066548B" w:rsidRDefault="0066548B" w:rsidP="0066548B">
      <w:pPr>
        <w:spacing w:after="0"/>
      </w:pPr>
      <w:r>
        <w:t>Dove en slechthorende jongeren die zich moeten redden in de 'normale' wereld kunnen soms wat hulp gebruiken bij sociale interactie. Zijn jullie bewust van de problemen die kunnen ontstaan en wat we eraan kunnen doen? Er is in kaart gebracht welke hulpmiddelen en manieren hiervoor gebruikt worden door professionals bij Kentalis. Samen met jullie willen we tijdens deze workshop kennis delen en vergroten over het elkaar Verstaan en Begrijpen.</w:t>
      </w:r>
    </w:p>
    <w:p w:rsidR="00452CC5" w:rsidRDefault="00452CC5" w:rsidP="0066548B">
      <w:pPr>
        <w:spacing w:after="0"/>
      </w:pPr>
    </w:p>
    <w:p w:rsidR="00452CC5" w:rsidRPr="00452CC5" w:rsidRDefault="00452CC5" w:rsidP="0066548B">
      <w:pPr>
        <w:spacing w:after="0"/>
        <w:rPr>
          <w:b/>
        </w:rPr>
      </w:pPr>
      <w:r w:rsidRPr="00452CC5">
        <w:rPr>
          <w:b/>
        </w:rPr>
        <w:t xml:space="preserve">8. </w:t>
      </w:r>
      <w:proofErr w:type="spellStart"/>
      <w:r w:rsidR="0066548B" w:rsidRPr="00452CC5">
        <w:rPr>
          <w:b/>
        </w:rPr>
        <w:t>Psywel</w:t>
      </w:r>
      <w:proofErr w:type="spellEnd"/>
      <w:r w:rsidR="0066548B" w:rsidRPr="00452CC5">
        <w:rPr>
          <w:b/>
        </w:rPr>
        <w:t xml:space="preserve"> - handleiding voor vroege signalering en behandeling van psychische klachten bij dove en slechthorende kinderen en jongeren</w:t>
      </w:r>
    </w:p>
    <w:p w:rsidR="00452CC5" w:rsidRDefault="0066548B" w:rsidP="0066548B">
      <w:pPr>
        <w:spacing w:after="0"/>
      </w:pPr>
      <w:r>
        <w:t>Nynke</w:t>
      </w:r>
      <w:r w:rsidR="00452CC5">
        <w:t xml:space="preserve"> </w:t>
      </w:r>
      <w:r>
        <w:t>Dethmers</w:t>
      </w:r>
      <w:r w:rsidR="00452CC5">
        <w:t xml:space="preserve"> GZ-psycholoog</w:t>
      </w:r>
    </w:p>
    <w:p w:rsidR="00452CC5" w:rsidRDefault="0066548B" w:rsidP="0066548B">
      <w:pPr>
        <w:spacing w:after="0"/>
      </w:pPr>
      <w:r>
        <w:t xml:space="preserve">Sandra Hommers </w:t>
      </w:r>
      <w:proofErr w:type="spellStart"/>
      <w:r>
        <w:t>BCer</w:t>
      </w:r>
      <w:proofErr w:type="spellEnd"/>
      <w:r>
        <w:t xml:space="preserve"> Kentalis Zorg Amsterdam</w:t>
      </w:r>
    </w:p>
    <w:p w:rsidR="00452CC5" w:rsidRDefault="00452CC5" w:rsidP="0066548B">
      <w:pPr>
        <w:spacing w:after="0"/>
      </w:pPr>
    </w:p>
    <w:p w:rsidR="0066548B" w:rsidRDefault="0066548B" w:rsidP="0066548B">
      <w:pPr>
        <w:spacing w:after="0"/>
      </w:pPr>
      <w:r>
        <w:t xml:space="preserve">Hoe kan ik dat 4 jarige stille meisje uit mijn klas helpen? Onze zoon met CI op de HAVO lijkt wel depressief? 4 jongens uit de bovenbouw maken </w:t>
      </w:r>
      <w:proofErr w:type="spellStart"/>
      <w:r>
        <w:t>zovaak</w:t>
      </w:r>
      <w:proofErr w:type="spellEnd"/>
      <w:r>
        <w:t xml:space="preserve"> ruzie op het schoolplein in de pauze, wat is er aan de hand? Waar moet ik beginnen met de dove 14 jarige jongen die geen vrienden heeft en bij mij is aangemeld door zijn ouders? Als deze vragen jou bekend voorkomen dan ben je aan het juiste adres bij de workshop </w:t>
      </w:r>
      <w:proofErr w:type="spellStart"/>
      <w:r>
        <w:t>Psywel</w:t>
      </w:r>
      <w:proofErr w:type="spellEnd"/>
      <w:r>
        <w:t>: de handleiding voor het proces van vroege signalering naar behandeling en antwoorden.</w:t>
      </w:r>
    </w:p>
    <w:p w:rsidR="00452CC5" w:rsidRDefault="00452CC5" w:rsidP="0066548B">
      <w:pPr>
        <w:spacing w:after="0"/>
      </w:pPr>
    </w:p>
    <w:p w:rsidR="00452CC5" w:rsidRDefault="00452CC5">
      <w:pPr>
        <w:rPr>
          <w:b/>
        </w:rPr>
      </w:pPr>
      <w:r>
        <w:rPr>
          <w:b/>
        </w:rPr>
        <w:br w:type="page"/>
      </w:r>
    </w:p>
    <w:p w:rsidR="00452CC5" w:rsidRPr="00452CC5" w:rsidRDefault="00452CC5" w:rsidP="0066548B">
      <w:pPr>
        <w:spacing w:after="0"/>
        <w:rPr>
          <w:b/>
        </w:rPr>
      </w:pPr>
      <w:r w:rsidRPr="00452CC5">
        <w:rPr>
          <w:b/>
        </w:rPr>
        <w:lastRenderedPageBreak/>
        <w:t xml:space="preserve">9. </w:t>
      </w:r>
      <w:r w:rsidR="0066548B" w:rsidRPr="00452CC5">
        <w:rPr>
          <w:b/>
        </w:rPr>
        <w:t>Ouders tellen mee</w:t>
      </w:r>
    </w:p>
    <w:p w:rsidR="00452CC5" w:rsidRDefault="0066548B" w:rsidP="0066548B">
      <w:pPr>
        <w:spacing w:after="0"/>
      </w:pPr>
      <w:r>
        <w:t>Loes</w:t>
      </w:r>
      <w:r w:rsidR="00452CC5">
        <w:t xml:space="preserve"> </w:t>
      </w:r>
      <w:r>
        <w:t>Wauters</w:t>
      </w:r>
      <w:r w:rsidR="00452CC5">
        <w:t xml:space="preserve"> </w:t>
      </w:r>
      <w:r>
        <w:t>senior onderzoeker programmalijn DSH</w:t>
      </w:r>
      <w:r>
        <w:tab/>
      </w:r>
    </w:p>
    <w:p w:rsidR="00452CC5" w:rsidRDefault="00452CC5" w:rsidP="0066548B">
      <w:pPr>
        <w:spacing w:after="0"/>
      </w:pPr>
    </w:p>
    <w:p w:rsidR="0066548B" w:rsidRDefault="0066548B" w:rsidP="0066548B">
      <w:pPr>
        <w:spacing w:after="0"/>
      </w:pPr>
      <w:r>
        <w:t xml:space="preserve">Ouders tellen mee in de opvoeding en ontwikkeling van hun kind. Zeker op jonge leeftijd leren kinderen vooral in interactie met hun ouders, in dagelijkse situaties thuis. Deze workshop gaat over de vroege ontwikkeling van dove en slechthorende peuters en de rol die ouders daarin kunnen spelen. Daarbij komen de interventies Ouders tellen mee (rekenen, in ontwikkeling) en Interactief voorlezen aan bod. </w:t>
      </w:r>
    </w:p>
    <w:p w:rsidR="00452CC5" w:rsidRDefault="00452CC5" w:rsidP="0066548B">
      <w:pPr>
        <w:spacing w:after="0"/>
      </w:pPr>
    </w:p>
    <w:p w:rsidR="00452CC5" w:rsidRPr="00452CC5" w:rsidRDefault="00452CC5" w:rsidP="0066548B">
      <w:pPr>
        <w:spacing w:after="0"/>
        <w:rPr>
          <w:b/>
        </w:rPr>
      </w:pPr>
      <w:r w:rsidRPr="00452CC5">
        <w:rPr>
          <w:b/>
        </w:rPr>
        <w:t xml:space="preserve">10. </w:t>
      </w:r>
      <w:r w:rsidR="0066548B" w:rsidRPr="00452CC5">
        <w:rPr>
          <w:b/>
        </w:rPr>
        <w:t>Nieuwkomers</w:t>
      </w:r>
    </w:p>
    <w:p w:rsidR="00452CC5" w:rsidRDefault="0066548B" w:rsidP="0066548B">
      <w:pPr>
        <w:spacing w:after="0"/>
      </w:pPr>
      <w:r>
        <w:t>Ben</w:t>
      </w:r>
      <w:r w:rsidR="00452CC5">
        <w:t xml:space="preserve"> </w:t>
      </w:r>
      <w:r>
        <w:t xml:space="preserve">Elsendoorn </w:t>
      </w:r>
      <w:r w:rsidR="00452CC5">
        <w:t xml:space="preserve">Senior Onderzoeker programmalijn DSH </w:t>
      </w:r>
    </w:p>
    <w:p w:rsidR="00452CC5" w:rsidRDefault="0066548B" w:rsidP="0066548B">
      <w:pPr>
        <w:spacing w:after="0"/>
      </w:pPr>
      <w:r>
        <w:t>Peia Prawiro-Atmodjo</w:t>
      </w:r>
      <w:r>
        <w:tab/>
        <w:t>Onderzoeker programmalijn DSH</w:t>
      </w:r>
      <w:r>
        <w:tab/>
      </w:r>
      <w:r>
        <w:tab/>
      </w:r>
    </w:p>
    <w:p w:rsidR="00452CC5" w:rsidRDefault="00452CC5" w:rsidP="0066548B">
      <w:pPr>
        <w:spacing w:after="0"/>
      </w:pPr>
    </w:p>
    <w:p w:rsidR="0066548B" w:rsidRDefault="0066548B" w:rsidP="0066548B">
      <w:pPr>
        <w:spacing w:after="0"/>
      </w:pPr>
      <w:r>
        <w:t>Wat zijn de problemen voor dove/slechthorende nieuwkomers die binnen Kentalis onderwijs volgen?  Waar komen ze vandaan? Om welke aantallen gaat het? En wat betekent het voor leerkrachten die aan deze kinderen onderwijs geven? Onderwijsproblematiek, familie, cultuur en trauma zijn aspecten die nauw met elkaar verweven zijn.</w:t>
      </w:r>
    </w:p>
    <w:p w:rsidR="00452CC5" w:rsidRDefault="00452CC5" w:rsidP="0066548B">
      <w:pPr>
        <w:spacing w:after="0"/>
      </w:pPr>
    </w:p>
    <w:p w:rsidR="00452CC5" w:rsidRPr="00DD6684" w:rsidRDefault="00452CC5" w:rsidP="0066548B">
      <w:pPr>
        <w:spacing w:after="0"/>
        <w:rPr>
          <w:b/>
        </w:rPr>
      </w:pPr>
      <w:r w:rsidRPr="00DD6684">
        <w:rPr>
          <w:b/>
        </w:rPr>
        <w:t xml:space="preserve">11. </w:t>
      </w:r>
      <w:r w:rsidR="0066548B" w:rsidRPr="00DD6684">
        <w:rPr>
          <w:b/>
        </w:rPr>
        <w:t xml:space="preserve">Emoties en </w:t>
      </w:r>
      <w:proofErr w:type="spellStart"/>
      <w:r w:rsidR="0066548B" w:rsidRPr="00DD6684">
        <w:rPr>
          <w:b/>
        </w:rPr>
        <w:t>Theory</w:t>
      </w:r>
      <w:proofErr w:type="spellEnd"/>
      <w:r w:rsidR="0066548B" w:rsidRPr="00DD6684">
        <w:rPr>
          <w:b/>
        </w:rPr>
        <w:t xml:space="preserve"> of Mind</w:t>
      </w:r>
    </w:p>
    <w:p w:rsidR="00452CC5" w:rsidRDefault="0066548B" w:rsidP="0066548B">
      <w:pPr>
        <w:spacing w:after="0"/>
      </w:pPr>
      <w:r>
        <w:t>Ben</w:t>
      </w:r>
      <w:r w:rsidR="00452CC5">
        <w:t xml:space="preserve"> </w:t>
      </w:r>
      <w:r>
        <w:t>Elsendoorn</w:t>
      </w:r>
      <w:r w:rsidR="00452CC5">
        <w:t xml:space="preserve"> Senior Onderzoeker programmalijn DSH</w:t>
      </w:r>
    </w:p>
    <w:p w:rsidR="00452CC5" w:rsidRDefault="0066548B" w:rsidP="0066548B">
      <w:pPr>
        <w:spacing w:after="0"/>
      </w:pPr>
      <w:r>
        <w:t>Constance Visser</w:t>
      </w:r>
      <w:r w:rsidR="00452CC5">
        <w:t xml:space="preserve"> </w:t>
      </w:r>
      <w:r>
        <w:t>Senior Onderzoeker programmalijn DSH</w:t>
      </w:r>
      <w:r>
        <w:tab/>
      </w:r>
    </w:p>
    <w:p w:rsidR="00452CC5" w:rsidRDefault="00452CC5" w:rsidP="0066548B">
      <w:pPr>
        <w:spacing w:after="0"/>
      </w:pPr>
    </w:p>
    <w:p w:rsidR="0066548B" w:rsidRDefault="0066548B" w:rsidP="0066548B">
      <w:pPr>
        <w:spacing w:after="0"/>
      </w:pPr>
      <w:r>
        <w:t xml:space="preserve">Een zwak </w:t>
      </w:r>
      <w:proofErr w:type="spellStart"/>
      <w:r>
        <w:t>ToM</w:t>
      </w:r>
      <w:proofErr w:type="spellEnd"/>
      <w:r>
        <w:t xml:space="preserve"> vermogen brengt o.a. met zich mee dat veel dove en slechthorende kinderen moeite hebben met het herkennen en begrijpen van emoties. </w:t>
      </w:r>
    </w:p>
    <w:p w:rsidR="0066548B" w:rsidRDefault="0066548B" w:rsidP="0066548B">
      <w:pPr>
        <w:spacing w:after="0"/>
      </w:pPr>
      <w:r>
        <w:t xml:space="preserve">Binnen de programmalijn D/SH zijn in samenwerking met de Mgr. </w:t>
      </w:r>
      <w:proofErr w:type="spellStart"/>
      <w:r>
        <w:t>Terwindtschool</w:t>
      </w:r>
      <w:proofErr w:type="spellEnd"/>
      <w:r>
        <w:t xml:space="preserve"> een tweetal modules met verschillende oefeningen ontwikkeld voor een </w:t>
      </w:r>
      <w:proofErr w:type="spellStart"/>
      <w:r>
        <w:t>serious</w:t>
      </w:r>
      <w:proofErr w:type="spellEnd"/>
      <w:r>
        <w:t xml:space="preserve"> game, waarin  kinderen kunnen oefenen met het herkennen van emoties en het begrijpen van emotie in context. Tijdens de presentatie zullen de oefeningen uit de game worden gedemonstreerd.</w:t>
      </w:r>
    </w:p>
    <w:p w:rsidR="00DD6684" w:rsidRDefault="00DD6684" w:rsidP="0066548B">
      <w:pPr>
        <w:spacing w:after="0"/>
      </w:pPr>
    </w:p>
    <w:p w:rsidR="00DD6684" w:rsidRDefault="00DD6684" w:rsidP="0066548B">
      <w:pPr>
        <w:spacing w:after="0"/>
        <w:rPr>
          <w:rFonts w:eastAsia="Times New Roman"/>
          <w:b/>
          <w:bCs/>
          <w:color w:val="1C2F3A"/>
        </w:rPr>
      </w:pPr>
      <w:r>
        <w:t xml:space="preserve">12. </w:t>
      </w:r>
      <w:r w:rsidRPr="00DD6684">
        <w:rPr>
          <w:rFonts w:eastAsia="Times New Roman"/>
          <w:b/>
          <w:bCs/>
          <w:color w:val="1C2F3A"/>
        </w:rPr>
        <w:t xml:space="preserve">Werken met een </w:t>
      </w:r>
      <w:proofErr w:type="spellStart"/>
      <w:r w:rsidRPr="00DD6684">
        <w:rPr>
          <w:rFonts w:eastAsia="Times New Roman"/>
          <w:b/>
          <w:bCs/>
          <w:color w:val="1C2F3A"/>
        </w:rPr>
        <w:t>groeimindset</w:t>
      </w:r>
      <w:proofErr w:type="spellEnd"/>
      <w:r w:rsidRPr="00DD6684">
        <w:rPr>
          <w:rFonts w:eastAsia="Times New Roman"/>
          <w:b/>
          <w:bCs/>
          <w:color w:val="1C2F3A"/>
        </w:rPr>
        <w:t>.........ook als het tegen zit!</w:t>
      </w:r>
    </w:p>
    <w:p w:rsidR="00DD6684" w:rsidRDefault="00DD6684" w:rsidP="0066548B">
      <w:pPr>
        <w:spacing w:after="0"/>
        <w:rPr>
          <w:rFonts w:eastAsia="Times New Roman"/>
          <w:b/>
          <w:bCs/>
          <w:color w:val="1C2F3A"/>
        </w:rPr>
      </w:pPr>
      <w:r w:rsidRPr="00DD6684">
        <w:rPr>
          <w:rFonts w:eastAsia="Times New Roman"/>
          <w:b/>
          <w:bCs/>
          <w:color w:val="1C2F3A"/>
        </w:rPr>
        <w:t>V</w:t>
      </w:r>
      <w:r w:rsidRPr="00DD6684">
        <w:rPr>
          <w:rFonts w:eastAsia="Times New Roman"/>
          <w:b/>
          <w:bCs/>
          <w:color w:val="1C2F3A"/>
        </w:rPr>
        <w:t xml:space="preserve">an </w:t>
      </w:r>
      <w:proofErr w:type="spellStart"/>
      <w:r w:rsidRPr="00DD6684">
        <w:rPr>
          <w:rFonts w:eastAsia="Times New Roman"/>
          <w:b/>
          <w:bCs/>
          <w:color w:val="1C2F3A"/>
        </w:rPr>
        <w:t>probleemdenken</w:t>
      </w:r>
      <w:proofErr w:type="spellEnd"/>
      <w:r w:rsidRPr="00DD6684">
        <w:rPr>
          <w:rFonts w:eastAsia="Times New Roman"/>
          <w:b/>
          <w:bCs/>
          <w:color w:val="1C2F3A"/>
        </w:rPr>
        <w:t xml:space="preserve"> naar stapjes vooruit met cliënten, leerlingen en teams.</w:t>
      </w:r>
      <w:r w:rsidRPr="00DD6684">
        <w:rPr>
          <w:rFonts w:eastAsia="Times New Roman"/>
          <w:b/>
          <w:bCs/>
          <w:color w:val="1C2F3A"/>
        </w:rPr>
        <w:br/>
      </w:r>
      <w:r w:rsidRPr="00DD6684">
        <w:rPr>
          <w:rFonts w:eastAsia="Times New Roman"/>
          <w:color w:val="1C2F3A"/>
        </w:rPr>
        <w:t>Jeanette Schoenmakers</w:t>
      </w:r>
      <w:r>
        <w:rPr>
          <w:rFonts w:eastAsia="Times New Roman"/>
          <w:color w:val="1C2F3A"/>
        </w:rPr>
        <w:t xml:space="preserve"> Behandelcoördinator</w:t>
      </w:r>
    </w:p>
    <w:p w:rsidR="00DD6684" w:rsidRDefault="00DD6684" w:rsidP="0066548B">
      <w:pPr>
        <w:spacing w:after="0"/>
        <w:rPr>
          <w:rFonts w:eastAsia="Times New Roman"/>
          <w:b/>
          <w:bCs/>
          <w:color w:val="1C2F3A"/>
        </w:rPr>
      </w:pPr>
    </w:p>
    <w:p w:rsidR="00DD6684" w:rsidRPr="00DD6684" w:rsidRDefault="00DD6684" w:rsidP="0066548B">
      <w:pPr>
        <w:spacing w:after="0"/>
        <w:rPr>
          <w:rFonts w:eastAsia="Times New Roman"/>
          <w:color w:val="1C2F3A"/>
        </w:rPr>
      </w:pPr>
      <w:r>
        <w:rPr>
          <w:rFonts w:eastAsia="Times New Roman"/>
          <w:color w:val="1C2F3A"/>
        </w:rPr>
        <w:t xml:space="preserve">Inhoud: In deze workshop wordt duidelijk wat je kunt doen om een gesprek te kantelen van “probleempraat” naar een gesprek over wensen en stapjes in de goede richting. De deelnemers leren het verschil tussen een vaste en een </w:t>
      </w:r>
      <w:proofErr w:type="spellStart"/>
      <w:r>
        <w:rPr>
          <w:rFonts w:eastAsia="Times New Roman"/>
          <w:color w:val="1C2F3A"/>
        </w:rPr>
        <w:t>groeimindset</w:t>
      </w:r>
      <w:proofErr w:type="spellEnd"/>
      <w:r>
        <w:rPr>
          <w:rFonts w:eastAsia="Times New Roman"/>
          <w:color w:val="1C2F3A"/>
        </w:rPr>
        <w:t xml:space="preserve"> en krijgen concrete handvatten om de </w:t>
      </w:r>
      <w:proofErr w:type="spellStart"/>
      <w:r>
        <w:rPr>
          <w:rFonts w:eastAsia="Times New Roman"/>
          <w:color w:val="1C2F3A"/>
        </w:rPr>
        <w:t>groeimindset</w:t>
      </w:r>
      <w:proofErr w:type="spellEnd"/>
      <w:r>
        <w:rPr>
          <w:rFonts w:eastAsia="Times New Roman"/>
          <w:color w:val="1C2F3A"/>
        </w:rPr>
        <w:t xml:space="preserve"> te stimuleren.</w:t>
      </w:r>
      <w:r>
        <w:rPr>
          <w:rFonts w:eastAsia="Times New Roman"/>
          <w:color w:val="1C2F3A"/>
        </w:rPr>
        <w:br/>
        <w:t>Van de deelnemers wordt een actieve inbreng verwacht.</w:t>
      </w:r>
      <w:r>
        <w:rPr>
          <w:rFonts w:eastAsia="Times New Roman"/>
          <w:color w:val="1C2F3A"/>
        </w:rPr>
        <w:t xml:space="preserve"> </w:t>
      </w:r>
      <w:r>
        <w:rPr>
          <w:rFonts w:eastAsia="Times New Roman"/>
          <w:color w:val="1C2F3A"/>
        </w:rPr>
        <w:t>Voorkennis is niet noodzakelijk.</w:t>
      </w:r>
    </w:p>
    <w:p w:rsidR="00DD6684" w:rsidRPr="00DD6684" w:rsidRDefault="00DD6684" w:rsidP="0066548B">
      <w:pPr>
        <w:spacing w:after="0"/>
        <w:rPr>
          <w:b/>
          <w:bCs/>
        </w:rPr>
      </w:pPr>
    </w:p>
    <w:p w:rsidR="00BC2CEA" w:rsidRDefault="00BC2CEA" w:rsidP="0066548B">
      <w:pPr>
        <w:spacing w:after="0"/>
      </w:pPr>
      <w:bookmarkStart w:id="0" w:name="_GoBack"/>
      <w:bookmarkEnd w:id="0"/>
    </w:p>
    <w:sectPr w:rsidR="00BC2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48B"/>
    <w:rsid w:val="00452CC5"/>
    <w:rsid w:val="0066548B"/>
    <w:rsid w:val="00BC2CEA"/>
    <w:rsid w:val="00DD6684"/>
  </w:rsids>
  <m:mathPr>
    <m:mathFont m:val="Cambria Math"/>
    <m:brkBin m:val="before"/>
    <m:brkBinSub m:val="--"/>
    <m:smallFrac m:val="0"/>
    <m:dispDef/>
    <m:lMargin m:val="0"/>
    <m:rMargin m:val="0"/>
    <m:defJc m:val="centerGroup"/>
    <m:wrapIndent m:val="1440"/>
    <m:intLim m:val="subSup"/>
    <m:naryLim m:val="undOvr"/>
  </m:mathPr>
  <w:themeFontLang w:val="nl-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6548B"/>
    <w:pPr>
      <w:ind w:left="720"/>
      <w:contextualSpacing/>
    </w:pPr>
  </w:style>
  <w:style w:type="paragraph" w:styleId="Ballontekst">
    <w:name w:val="Balloon Text"/>
    <w:basedOn w:val="Standaard"/>
    <w:link w:val="BallontekstChar"/>
    <w:uiPriority w:val="99"/>
    <w:semiHidden/>
    <w:unhideWhenUsed/>
    <w:rsid w:val="00DD66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66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6548B"/>
    <w:pPr>
      <w:ind w:left="720"/>
      <w:contextualSpacing/>
    </w:pPr>
  </w:style>
  <w:style w:type="paragraph" w:styleId="Ballontekst">
    <w:name w:val="Balloon Text"/>
    <w:basedOn w:val="Standaard"/>
    <w:link w:val="BallontekstChar"/>
    <w:uiPriority w:val="99"/>
    <w:semiHidden/>
    <w:unhideWhenUsed/>
    <w:rsid w:val="00DD66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66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B6BAA438</Template>
  <TotalTime>0</TotalTime>
  <Pages>4</Pages>
  <Words>1293</Words>
  <Characters>7113</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Koninklijke Kentalis</Company>
  <LinksUpToDate>false</LinksUpToDate>
  <CharactersWithSpaces>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Zelst, Pieter van</dc:creator>
  <cp:lastModifiedBy>+</cp:lastModifiedBy>
  <cp:revision>2</cp:revision>
  <cp:lastPrinted>2018-10-04T10:59:00Z</cp:lastPrinted>
  <dcterms:created xsi:type="dcterms:W3CDTF">2018-10-04T11:42:00Z</dcterms:created>
  <dcterms:modified xsi:type="dcterms:W3CDTF">2018-10-04T11:42:00Z</dcterms:modified>
</cp:coreProperties>
</file>